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B232" w14:textId="77777777" w:rsidR="00F42310" w:rsidRDefault="0074249C">
      <w:r>
        <w:t>Registration Instructions for Non-SCJGA Members:</w:t>
      </w:r>
    </w:p>
    <w:p w14:paraId="3BAAEB3A" w14:textId="77777777" w:rsidR="0074249C" w:rsidRDefault="0074249C" w:rsidP="0074249C">
      <w:pPr>
        <w:pStyle w:val="ListParagraph"/>
        <w:numPr>
          <w:ilvl w:val="0"/>
          <w:numId w:val="1"/>
        </w:numPr>
      </w:pPr>
      <w:r>
        <w:t>Click on Registration Link</w:t>
      </w:r>
    </w:p>
    <w:p w14:paraId="270EF05B" w14:textId="77777777" w:rsidR="0074249C" w:rsidRDefault="0074249C" w:rsidP="0074249C">
      <w:pPr>
        <w:pStyle w:val="ListParagraph"/>
        <w:numPr>
          <w:ilvl w:val="0"/>
          <w:numId w:val="1"/>
        </w:numPr>
      </w:pPr>
      <w:r>
        <w:t>Select “I am not a member”, click next</w:t>
      </w:r>
    </w:p>
    <w:p w14:paraId="03279633" w14:textId="77777777" w:rsidR="0074249C" w:rsidRDefault="0074249C" w:rsidP="0074249C">
      <w:pPr>
        <w:pStyle w:val="ListParagraph"/>
        <w:numPr>
          <w:ilvl w:val="0"/>
          <w:numId w:val="1"/>
        </w:numPr>
      </w:pPr>
      <w:r>
        <w:t xml:space="preserve">Agree to the </w:t>
      </w:r>
      <w:proofErr w:type="spellStart"/>
      <w:r>
        <w:t>waivier</w:t>
      </w:r>
      <w:proofErr w:type="spellEnd"/>
      <w:r>
        <w:t>, click next</w:t>
      </w:r>
    </w:p>
    <w:p w14:paraId="20B9CC6A" w14:textId="77777777" w:rsidR="0074249C" w:rsidRDefault="0074249C" w:rsidP="0074249C">
      <w:pPr>
        <w:pStyle w:val="ListParagraph"/>
        <w:numPr>
          <w:ilvl w:val="0"/>
          <w:numId w:val="1"/>
        </w:numPr>
      </w:pPr>
      <w:r>
        <w:t>Personal Information:</w:t>
      </w:r>
    </w:p>
    <w:p w14:paraId="12E3C698" w14:textId="77777777" w:rsidR="0074249C" w:rsidRDefault="0074249C" w:rsidP="0074249C">
      <w:pPr>
        <w:pStyle w:val="ListParagraph"/>
        <w:numPr>
          <w:ilvl w:val="1"/>
          <w:numId w:val="1"/>
        </w:numPr>
      </w:pPr>
      <w:r>
        <w:t>Populate and select “SCJGA General Membership” under the chapter drop down menu</w:t>
      </w:r>
    </w:p>
    <w:p w14:paraId="474675A8" w14:textId="77777777" w:rsidR="0074249C" w:rsidRDefault="0074249C" w:rsidP="0074249C">
      <w:pPr>
        <w:pStyle w:val="ListParagraph"/>
        <w:numPr>
          <w:ilvl w:val="0"/>
          <w:numId w:val="1"/>
        </w:numPr>
      </w:pPr>
      <w:r>
        <w:t>Membership fee page:</w:t>
      </w:r>
    </w:p>
    <w:p w14:paraId="751C8FF6" w14:textId="77777777" w:rsidR="0074249C" w:rsidRDefault="0074249C" w:rsidP="0074249C">
      <w:pPr>
        <w:pStyle w:val="ListParagraph"/>
        <w:numPr>
          <w:ilvl w:val="1"/>
          <w:numId w:val="1"/>
        </w:numPr>
      </w:pPr>
      <w:r>
        <w:t>Scroll to the bottom and select “NO THANKS $0”, click next</w:t>
      </w:r>
    </w:p>
    <w:p w14:paraId="63CBB9B7" w14:textId="6FFA1C7C" w:rsidR="0074249C" w:rsidRDefault="0074249C" w:rsidP="0074249C">
      <w:pPr>
        <w:pStyle w:val="ListParagraph"/>
        <w:numPr>
          <w:ilvl w:val="0"/>
          <w:numId w:val="1"/>
        </w:numPr>
      </w:pPr>
      <w:r>
        <w:t>Select 2</w:t>
      </w:r>
      <w:r w:rsidR="00F52D72">
        <w:t>9</w:t>
      </w:r>
      <w:r w:rsidRPr="0074249C">
        <w:rPr>
          <w:vertAlign w:val="superscript"/>
        </w:rPr>
        <w:t>th</w:t>
      </w:r>
      <w:r>
        <w:t xml:space="preserve"> Annual Bobby Chapman </w:t>
      </w:r>
    </w:p>
    <w:p w14:paraId="19A08A4F" w14:textId="77777777" w:rsidR="0074249C" w:rsidRDefault="0074249C" w:rsidP="0074249C">
      <w:pPr>
        <w:pStyle w:val="ListParagraph"/>
        <w:numPr>
          <w:ilvl w:val="0"/>
          <w:numId w:val="1"/>
        </w:numPr>
      </w:pPr>
      <w:r>
        <w:t>Fill out credit card information and complete Registration</w:t>
      </w:r>
    </w:p>
    <w:p w14:paraId="3EE6B099" w14:textId="77777777" w:rsidR="003F696A" w:rsidRDefault="003F696A" w:rsidP="003F696A"/>
    <w:p w14:paraId="3311A464" w14:textId="77777777" w:rsidR="003F696A" w:rsidRDefault="003F696A" w:rsidP="003F696A">
      <w:r>
        <w:t xml:space="preserve">**NOTE – There has been an issue with the inability to click the register button on the blue golf website.  If you experience this and are using an existing email address that is already registered with bluegolf.com, please enter a different email address on the first registration screen.  An email will be sent to that account with a link to register.  Click the link and complete your registration as explained above.  </w:t>
      </w:r>
    </w:p>
    <w:sectPr w:rsidR="003F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507E0"/>
    <w:multiLevelType w:val="hybridMultilevel"/>
    <w:tmpl w:val="FE8001B6"/>
    <w:lvl w:ilvl="0" w:tplc="20D867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39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9C"/>
    <w:rsid w:val="003F696A"/>
    <w:rsid w:val="0074249C"/>
    <w:rsid w:val="00F42310"/>
    <w:rsid w:val="00F5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3C72"/>
  <w15:chartTrackingRefBased/>
  <w15:docId w15:val="{F6B337AE-4C2D-44DF-BB2A-F66393EE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Halliday, Quincy</dc:creator>
  <cp:keywords/>
  <dc:description/>
  <cp:lastModifiedBy>Quincy Halliday</cp:lastModifiedBy>
  <cp:revision>2</cp:revision>
  <dcterms:created xsi:type="dcterms:W3CDTF">2023-10-18T19:16:00Z</dcterms:created>
  <dcterms:modified xsi:type="dcterms:W3CDTF">2023-10-18T19:16:00Z</dcterms:modified>
</cp:coreProperties>
</file>